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F3" w:rsidRDefault="00FD5EF3" w:rsidP="00FD5EF3">
      <w:pPr>
        <w:shd w:val="clear" w:color="auto" w:fill="F5F5F5"/>
        <w:outlineLvl w:val="0"/>
        <w:rPr>
          <w:rFonts w:ascii="Tahoma" w:hAnsi="Tahoma" w:cs="Tahoma"/>
          <w:color w:val="000000"/>
          <w:sz w:val="20"/>
          <w:szCs w:val="20"/>
        </w:rPr>
      </w:pPr>
      <w:bookmarkStart w:id="0" w:name="_MailOriginal"/>
      <w:r>
        <w:rPr>
          <w:rFonts w:ascii="Tahoma" w:hAnsi="Tahoma" w:cs="Tahoma"/>
          <w:b/>
          <w:bCs/>
          <w:color w:val="000000"/>
          <w:sz w:val="20"/>
          <w:szCs w:val="20"/>
        </w:rPr>
        <w:t>From:</w:t>
      </w:r>
      <w:r>
        <w:rPr>
          <w:rFonts w:ascii="Tahoma" w:hAnsi="Tahoma" w:cs="Tahoma"/>
          <w:color w:val="000000"/>
          <w:sz w:val="20"/>
          <w:szCs w:val="20"/>
        </w:rPr>
        <w:t xml:space="preserve"> AEC</w:t>
      </w:r>
    </w:p>
    <w:p w:rsidR="00FD5EF3" w:rsidRDefault="00FD5EF3" w:rsidP="00FD5EF3">
      <w:pPr>
        <w:shd w:val="clear" w:color="auto" w:fill="F5F5F5"/>
        <w:rPr>
          <w:rFonts w:ascii="Tahoma" w:hAnsi="Tahoma" w:cs="Tahoma"/>
          <w:color w:val="000000"/>
          <w:sz w:val="20"/>
          <w:szCs w:val="20"/>
        </w:rPr>
      </w:pPr>
      <w:r>
        <w:rPr>
          <w:rFonts w:ascii="Tahoma" w:hAnsi="Tahoma" w:cs="Tahoma"/>
          <w:b/>
          <w:bCs/>
          <w:color w:val="000000"/>
          <w:sz w:val="20"/>
          <w:szCs w:val="20"/>
        </w:rPr>
        <w:t>Sent:</w:t>
      </w:r>
      <w:r>
        <w:rPr>
          <w:rFonts w:ascii="Tahoma" w:hAnsi="Tahoma" w:cs="Tahoma"/>
          <w:color w:val="000000"/>
          <w:sz w:val="20"/>
          <w:szCs w:val="20"/>
        </w:rPr>
        <w:t xml:space="preserve"> Tuesday, July 30, 2013 </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w:t>
      </w:r>
      <w:hyperlink r:id="rId5" w:tooltip="wcteng@aec.gov.tw" w:history="1">
        <w:r>
          <w:rPr>
            <w:rStyle w:val="Hyperlink"/>
            <w:rFonts w:ascii="Tahoma" w:hAnsi="Tahoma" w:cs="Tahoma"/>
            <w:sz w:val="20"/>
            <w:szCs w:val="20"/>
          </w:rPr>
          <w:t>Peer</w:t>
        </w:r>
      </w:hyperlink>
      <w:r>
        <w:rPr>
          <w:rFonts w:ascii="Tahoma" w:hAnsi="Tahoma" w:cs="Tahoma"/>
          <w:color w:val="000000"/>
          <w:sz w:val="20"/>
          <w:szCs w:val="20"/>
        </w:rPr>
        <w:t xml:space="preserve"> review team </w:t>
      </w:r>
    </w:p>
    <w:p w:rsidR="00FD5EF3" w:rsidRDefault="00FD5EF3" w:rsidP="00FD5EF3">
      <w:pPr>
        <w:shd w:val="clear" w:color="auto" w:fill="F5F5F5"/>
        <w:rPr>
          <w:rFonts w:ascii="Tahoma" w:hAnsi="Tahoma" w:cs="Tahoma"/>
          <w:color w:val="000000"/>
          <w:sz w:val="20"/>
          <w:szCs w:val="20"/>
        </w:rPr>
      </w:pPr>
      <w:r>
        <w:rPr>
          <w:rFonts w:ascii="Tahoma" w:hAnsi="Tahoma" w:cs="Tahoma"/>
          <w:b/>
          <w:bCs/>
          <w:color w:val="000000"/>
          <w:sz w:val="20"/>
          <w:szCs w:val="20"/>
        </w:rPr>
        <w:t>Subject:</w:t>
      </w:r>
      <w:r>
        <w:rPr>
          <w:rFonts w:ascii="Tahoma" w:hAnsi="Tahoma" w:cs="Tahoma"/>
          <w:color w:val="000000"/>
          <w:sz w:val="20"/>
          <w:szCs w:val="20"/>
        </w:rPr>
        <w:t xml:space="preserve"> </w:t>
      </w:r>
      <w:r>
        <w:rPr>
          <w:rFonts w:ascii="Tahoma" w:eastAsia="Times New Roman" w:hAnsi="Tahoma" w:cs="Tahoma"/>
          <w:sz w:val="20"/>
          <w:szCs w:val="20"/>
        </w:rPr>
        <w:t>Taiwan Stress Tests Peer Review</w:t>
      </w:r>
      <w:r>
        <w:rPr>
          <w:rFonts w:ascii="Tahoma" w:hAnsi="Tahoma" w:cs="Tahoma"/>
          <w:color w:val="000000"/>
          <w:sz w:val="20"/>
          <w:szCs w:val="20"/>
        </w:rPr>
        <w:t xml:space="preserve"> </w:t>
      </w:r>
    </w:p>
    <w:p w:rsidR="00FD5EF3" w:rsidRDefault="00FD5EF3" w:rsidP="00FD5EF3">
      <w:pPr>
        <w:rPr>
          <w:rFonts w:asciiTheme="minorHAnsi" w:hAnsiTheme="minorHAnsi" w:cstheme="minorBidi"/>
          <w:color w:val="1F497D" w:themeColor="dark2"/>
          <w:sz w:val="22"/>
          <w:szCs w:val="22"/>
        </w:rPr>
      </w:pPr>
    </w:p>
    <w:p w:rsidR="00FD5EF3" w:rsidRPr="00FD5EF3" w:rsidRDefault="00FD5EF3" w:rsidP="00FD5EF3">
      <w:pPr>
        <w:rPr>
          <w:rFonts w:ascii="Arial" w:eastAsia="Times New Roman" w:hAnsi="Arial" w:cs="Arial"/>
          <w:color w:val="000000"/>
        </w:rPr>
      </w:pPr>
      <w:r w:rsidRPr="00FD5EF3">
        <w:rPr>
          <w:rFonts w:ascii="Arial" w:eastAsia="Times New Roman" w:hAnsi="Arial" w:cs="Arial"/>
          <w:color w:val="1F497D" w:themeColor="dark2"/>
        </w:rPr>
        <w:t>………………</w:t>
      </w:r>
    </w:p>
    <w:p w:rsidR="00FD5EF3" w:rsidRPr="00FD5EF3" w:rsidRDefault="00FD5EF3" w:rsidP="00FD5EF3">
      <w:pPr>
        <w:rPr>
          <w:rFonts w:ascii="Arial" w:eastAsia="Times New Roman" w:hAnsi="Arial" w:cs="Arial"/>
          <w:color w:val="000000"/>
        </w:rPr>
      </w:pPr>
      <w:r w:rsidRPr="00FD5EF3">
        <w:rPr>
          <w:rFonts w:ascii="Arial" w:eastAsia="Times New Roman" w:hAnsi="Arial" w:cs="Arial"/>
          <w:color w:val="000000"/>
        </w:rPr>
        <w:t> </w:t>
      </w:r>
    </w:p>
    <w:p w:rsidR="00FD5EF3" w:rsidRPr="00FD5EF3" w:rsidRDefault="00FD5EF3" w:rsidP="00FD5EF3">
      <w:pPr>
        <w:rPr>
          <w:rFonts w:ascii="Arial" w:eastAsia="Times New Roman" w:hAnsi="Arial" w:cs="Arial"/>
          <w:color w:val="000000"/>
        </w:rPr>
      </w:pPr>
      <w:r w:rsidRPr="00FD5EF3">
        <w:rPr>
          <w:rFonts w:ascii="Arial" w:eastAsia="Times New Roman" w:hAnsi="Arial" w:cs="Arial"/>
          <w:color w:val="000000"/>
        </w:rPr>
        <w:t xml:space="preserve">We sent the invitation letters to the NGO members in Taiwan last </w:t>
      </w:r>
      <w:proofErr w:type="gramStart"/>
      <w:r w:rsidRPr="00FD5EF3">
        <w:rPr>
          <w:rFonts w:ascii="Arial" w:eastAsia="Times New Roman" w:hAnsi="Arial" w:cs="Arial"/>
          <w:color w:val="000000"/>
        </w:rPr>
        <w:t xml:space="preserve">week, </w:t>
      </w:r>
      <w:r w:rsidRPr="00FD5EF3">
        <w:rPr>
          <w:rFonts w:ascii="Arial" w:eastAsia="Times New Roman" w:hAnsi="Arial" w:cs="Arial"/>
          <w:color w:val="1F497D" w:themeColor="dark2"/>
        </w:rPr>
        <w:t>……………….</w:t>
      </w:r>
      <w:r w:rsidRPr="00FD5EF3">
        <w:rPr>
          <w:rFonts w:ascii="Arial" w:eastAsia="Times New Roman" w:hAnsi="Arial" w:cs="Arial"/>
          <w:color w:val="000000"/>
        </w:rPr>
        <w:t xml:space="preserve"> .</w:t>
      </w:r>
      <w:proofErr w:type="gramEnd"/>
    </w:p>
    <w:p w:rsidR="00FD5EF3" w:rsidRPr="00FD5EF3" w:rsidRDefault="00FD5EF3" w:rsidP="00FD5EF3">
      <w:pPr>
        <w:rPr>
          <w:rFonts w:ascii="Arial" w:eastAsia="Times New Roman" w:hAnsi="Arial" w:cs="Arial"/>
          <w:color w:val="000000"/>
        </w:rPr>
      </w:pPr>
      <w:r w:rsidRPr="00FD5EF3">
        <w:rPr>
          <w:rFonts w:ascii="Arial" w:eastAsia="Times New Roman" w:hAnsi="Arial" w:cs="Arial"/>
          <w:color w:val="000000"/>
        </w:rPr>
        <w:t>Attached is the Invitation Letter in Chinese.</w:t>
      </w:r>
    </w:p>
    <w:p w:rsidR="00FD5EF3" w:rsidRPr="00FD5EF3" w:rsidRDefault="00FD5EF3" w:rsidP="00FD5EF3">
      <w:pPr>
        <w:rPr>
          <w:rFonts w:ascii="Arial" w:eastAsia="Times New Roman" w:hAnsi="Arial" w:cs="Arial"/>
          <w:color w:val="000000"/>
        </w:rPr>
      </w:pPr>
      <w:r w:rsidRPr="00FD5EF3">
        <w:rPr>
          <w:rFonts w:ascii="Arial" w:eastAsia="Times New Roman" w:hAnsi="Arial" w:cs="Arial"/>
          <w:color w:val="000000"/>
        </w:rPr>
        <w:t> </w:t>
      </w:r>
    </w:p>
    <w:p w:rsidR="00FD5EF3" w:rsidRPr="00FD5EF3" w:rsidRDefault="00FD5EF3" w:rsidP="00FD5EF3">
      <w:pPr>
        <w:rPr>
          <w:rFonts w:ascii="Arial" w:eastAsia="Times New Roman" w:hAnsi="Arial" w:cs="Arial"/>
          <w:color w:val="000000"/>
        </w:rPr>
      </w:pPr>
      <w:r w:rsidRPr="00FD5EF3">
        <w:rPr>
          <w:rFonts w:ascii="Arial" w:eastAsia="Times New Roman" w:hAnsi="Arial" w:cs="Arial"/>
          <w:color w:val="000000"/>
        </w:rPr>
        <w:t>As I promised, below please find the English translation of the main topics of the letter.</w:t>
      </w:r>
    </w:p>
    <w:p w:rsidR="00FD5EF3" w:rsidRPr="00FD5EF3" w:rsidRDefault="00FD5EF3" w:rsidP="00FD5EF3">
      <w:pPr>
        <w:rPr>
          <w:rFonts w:ascii="Arial" w:eastAsia="Times New Roman" w:hAnsi="Arial" w:cs="Arial"/>
          <w:color w:val="000000"/>
        </w:rPr>
      </w:pPr>
      <w:r w:rsidRPr="00FD5EF3">
        <w:rPr>
          <w:rFonts w:ascii="Arial" w:eastAsia="Times New Roman" w:hAnsi="Arial" w:cs="Arial"/>
          <w:color w:val="000000"/>
        </w:rPr>
        <w:t> </w:t>
      </w:r>
      <w:bookmarkStart w:id="1" w:name="_GoBack"/>
      <w:bookmarkEnd w:id="1"/>
    </w:p>
    <w:p w:rsidR="00FD5EF3" w:rsidRPr="00FD5EF3" w:rsidRDefault="00FD5EF3" w:rsidP="00FD5EF3">
      <w:pPr>
        <w:rPr>
          <w:rFonts w:ascii="Arial" w:hAnsi="Arial" w:cs="Arial"/>
          <w:color w:val="000000"/>
        </w:rPr>
      </w:pPr>
      <w:r w:rsidRPr="00FD5EF3">
        <w:rPr>
          <w:rFonts w:ascii="Arial" w:hAnsi="Arial" w:cs="Arial"/>
          <w:color w:val="000000"/>
        </w:rPr>
        <w:t xml:space="preserve">Official Invitation letter to the NGO members to participate in the Stress Test Peer Review </w:t>
      </w:r>
      <w:proofErr w:type="gramStart"/>
      <w:r w:rsidRPr="00FD5EF3">
        <w:rPr>
          <w:rFonts w:ascii="Arial" w:hAnsi="Arial" w:cs="Arial"/>
          <w:color w:val="000000"/>
        </w:rPr>
        <w:t>meeting :</w:t>
      </w:r>
      <w:proofErr w:type="gramEnd"/>
    </w:p>
    <w:p w:rsidR="00FD5EF3" w:rsidRPr="00FD5EF3" w:rsidRDefault="00FD5EF3" w:rsidP="00FD5EF3">
      <w:pPr>
        <w:pStyle w:val="listparagraph"/>
        <w:ind w:left="360" w:hanging="360"/>
        <w:rPr>
          <w:rFonts w:ascii="Arial" w:hAnsi="Arial" w:cs="Arial"/>
          <w:color w:val="000000"/>
        </w:rPr>
      </w:pPr>
      <w:r w:rsidRPr="00FD5EF3">
        <w:rPr>
          <w:rFonts w:ascii="Arial" w:eastAsia="Calibri" w:hAnsi="Arial" w:cs="Arial"/>
          <w:color w:val="000000"/>
        </w:rPr>
        <w:t xml:space="preserve">1.  </w:t>
      </w:r>
      <w:r w:rsidRPr="00FD5EF3">
        <w:rPr>
          <w:rFonts w:ascii="Arial" w:hAnsi="Arial" w:cs="Arial"/>
          <w:color w:val="000000"/>
        </w:rPr>
        <w:t>In the wake of the severe nuclear accident happened in Japan’s Fukushima NPP, AEC launched the Comprehensive Safety Re-assessment of Taiwan’s NPPs, referring to the good practices from various international nuclear authorities. Afterwards, the preliminary and final reports of the Comprehensive Safety Re-assessment were completed by AEC and approved and promulgated by the Executive Yuan in Taiwan. According to the review results of the reports, AEC requested TPC to perform the Stress Test following the specifications of the ENSREG. The Utility Reports of the NPPs and National Report of Taiwan were finished in March and June, 2012, respectively. The Utility Reports are subject to modifications after continuing review from AEC.</w:t>
      </w:r>
    </w:p>
    <w:p w:rsidR="00FD5EF3" w:rsidRPr="00FD5EF3" w:rsidRDefault="00FD5EF3" w:rsidP="00FD5EF3">
      <w:pPr>
        <w:pStyle w:val="listparagraph"/>
        <w:ind w:left="360" w:hanging="360"/>
        <w:rPr>
          <w:rFonts w:ascii="Arial" w:hAnsi="Arial" w:cs="Arial"/>
          <w:color w:val="000000"/>
        </w:rPr>
      </w:pPr>
      <w:r w:rsidRPr="00FD5EF3">
        <w:rPr>
          <w:rFonts w:ascii="Arial" w:eastAsia="Calibri" w:hAnsi="Arial" w:cs="Arial"/>
          <w:color w:val="000000"/>
        </w:rPr>
        <w:t xml:space="preserve">2.  </w:t>
      </w:r>
      <w:r w:rsidRPr="00FD5EF3">
        <w:rPr>
          <w:rFonts w:ascii="Arial" w:hAnsi="Arial" w:cs="Arial"/>
          <w:color w:val="000000"/>
        </w:rPr>
        <w:t>AEC has invited the 9-member expert team from ENSREG to help conduct the Peer Review of Taiwan’s National Report. The team is scheduled to arrive at Taiwan in September 23, 2013. Following the normal practice of transparency and openness performed in Europe’s Peer Reviews, AEC would like to invite the stakeholders in Taiwan to participate in the meeting scheduled in the morning of September 25, 2013, to discuss with and express opinions to the Review Team.</w:t>
      </w:r>
    </w:p>
    <w:p w:rsidR="00FD5EF3" w:rsidRPr="00FD5EF3" w:rsidRDefault="00FD5EF3" w:rsidP="00FD5EF3">
      <w:pPr>
        <w:pStyle w:val="listparagraph"/>
        <w:ind w:left="360" w:hanging="360"/>
        <w:rPr>
          <w:rFonts w:ascii="Arial" w:hAnsi="Arial" w:cs="Arial"/>
          <w:color w:val="000000"/>
        </w:rPr>
      </w:pPr>
      <w:r w:rsidRPr="00FD5EF3">
        <w:rPr>
          <w:rFonts w:ascii="Arial" w:eastAsia="Calibri" w:hAnsi="Arial" w:cs="Arial"/>
          <w:color w:val="000000"/>
        </w:rPr>
        <w:t xml:space="preserve">3.  </w:t>
      </w:r>
      <w:r w:rsidRPr="00FD5EF3">
        <w:rPr>
          <w:rFonts w:ascii="Arial" w:hAnsi="Arial" w:cs="Arial"/>
          <w:color w:val="000000"/>
        </w:rPr>
        <w:t>As you all have long-term interests on the environmental protection and nuclear safety issues in Taiwan, You are sincerely invited to meet with the ENSREG experts. We believe that your valuable opinions may help the experts understand the nuclear issues in Taiwan in great details. Thus, the Peer Review may be expected to be performed in a more appropriate way.</w:t>
      </w:r>
    </w:p>
    <w:p w:rsidR="00FD5EF3" w:rsidRPr="00FD5EF3" w:rsidRDefault="00FD5EF3" w:rsidP="00FD5EF3">
      <w:pPr>
        <w:pStyle w:val="listparagraph"/>
        <w:ind w:left="360" w:hanging="360"/>
        <w:rPr>
          <w:rFonts w:ascii="Arial" w:hAnsi="Arial" w:cs="Arial"/>
          <w:color w:val="000000"/>
        </w:rPr>
      </w:pPr>
      <w:r w:rsidRPr="00FD5EF3">
        <w:rPr>
          <w:rFonts w:ascii="Arial" w:eastAsia="Calibri" w:hAnsi="Arial" w:cs="Arial"/>
          <w:color w:val="000000"/>
        </w:rPr>
        <w:t xml:space="preserve">4.  </w:t>
      </w:r>
      <w:r w:rsidRPr="00FD5EF3">
        <w:rPr>
          <w:rFonts w:ascii="Arial" w:hAnsi="Arial" w:cs="Arial"/>
          <w:color w:val="000000"/>
        </w:rPr>
        <w:t>If you accept our invitation to participate in the meeting, please notify the liaison official (</w:t>
      </w:r>
      <w:r w:rsidRPr="00FD5EF3">
        <w:rPr>
          <w:rFonts w:ascii="Arial" w:hAnsi="Arial" w:cs="Arial"/>
          <w:color w:val="1F497D" w:themeColor="dark2"/>
        </w:rPr>
        <w:t>………..</w:t>
      </w:r>
      <w:r w:rsidRPr="00FD5EF3">
        <w:rPr>
          <w:rFonts w:ascii="Arial" w:hAnsi="Arial" w:cs="Arial"/>
          <w:color w:val="000000"/>
        </w:rPr>
        <w:t>) by the end of August.</w:t>
      </w:r>
    </w:p>
    <w:p w:rsidR="00FD5EF3" w:rsidRPr="00FD5EF3" w:rsidRDefault="00FD5EF3" w:rsidP="00FD5EF3">
      <w:pPr>
        <w:pStyle w:val="listparagraph"/>
        <w:rPr>
          <w:rFonts w:ascii="Arial" w:hAnsi="Arial" w:cs="Arial"/>
          <w:color w:val="000000"/>
        </w:rPr>
      </w:pPr>
      <w:r w:rsidRPr="00FD5EF3">
        <w:rPr>
          <w:rFonts w:ascii="Arial" w:hAnsi="Arial" w:cs="Arial"/>
          <w:color w:val="000000"/>
        </w:rPr>
        <w:t> </w:t>
      </w:r>
    </w:p>
    <w:p w:rsidR="00FD5EF3" w:rsidRPr="00FD5EF3" w:rsidRDefault="00FD5EF3" w:rsidP="00FD5EF3">
      <w:pPr>
        <w:pStyle w:val="listparagraph"/>
        <w:ind w:leftChars="150" w:left="360"/>
        <w:rPr>
          <w:rFonts w:ascii="Arial" w:hAnsi="Arial" w:cs="Arial"/>
          <w:color w:val="000000"/>
        </w:rPr>
      </w:pPr>
      <w:r w:rsidRPr="00FD5EF3">
        <w:rPr>
          <w:rFonts w:ascii="Arial" w:hAnsi="Arial" w:cs="Arial"/>
          <w:color w:val="000000"/>
        </w:rPr>
        <w:t xml:space="preserve">Signed by AEC Chairman </w:t>
      </w:r>
      <w:proofErr w:type="spellStart"/>
      <w:r w:rsidRPr="00FD5EF3">
        <w:rPr>
          <w:rFonts w:ascii="Arial" w:hAnsi="Arial" w:cs="Arial"/>
          <w:color w:val="000000"/>
        </w:rPr>
        <w:t>Chuen-Horng</w:t>
      </w:r>
      <w:proofErr w:type="spellEnd"/>
      <w:r w:rsidRPr="00FD5EF3">
        <w:rPr>
          <w:rFonts w:ascii="Arial" w:hAnsi="Arial" w:cs="Arial"/>
          <w:color w:val="000000"/>
        </w:rPr>
        <w:t xml:space="preserve"> Tsai</w:t>
      </w:r>
    </w:p>
    <w:p w:rsidR="00FD5EF3" w:rsidRPr="00FD5EF3" w:rsidRDefault="00FD5EF3" w:rsidP="00FD5EF3">
      <w:pPr>
        <w:pStyle w:val="listparagraph"/>
        <w:ind w:leftChars="150" w:left="360"/>
        <w:rPr>
          <w:rFonts w:ascii="Arial" w:hAnsi="Arial" w:cs="Arial"/>
          <w:color w:val="1F497D" w:themeColor="dark2"/>
        </w:rPr>
      </w:pPr>
      <w:r w:rsidRPr="00FD5EF3">
        <w:rPr>
          <w:rFonts w:ascii="Arial" w:hAnsi="Arial" w:cs="Arial"/>
          <w:color w:val="000000"/>
        </w:rPr>
        <w:t> </w:t>
      </w:r>
    </w:p>
    <w:p w:rsidR="00FD5EF3" w:rsidRPr="00FD5EF3" w:rsidRDefault="00FD5EF3" w:rsidP="00FD5EF3">
      <w:pPr>
        <w:pStyle w:val="listparagraph"/>
        <w:ind w:leftChars="150" w:left="360"/>
        <w:rPr>
          <w:rFonts w:ascii="Arial" w:hAnsi="Arial" w:cs="Arial"/>
          <w:color w:val="000000"/>
        </w:rPr>
      </w:pPr>
      <w:r w:rsidRPr="00FD5EF3">
        <w:rPr>
          <w:rFonts w:ascii="Arial" w:hAnsi="Arial" w:cs="Arial"/>
          <w:color w:val="1F497D" w:themeColor="dark2"/>
        </w:rPr>
        <w:t>……………………….</w:t>
      </w:r>
    </w:p>
    <w:p w:rsidR="00FD5EF3" w:rsidRPr="00FD5EF3" w:rsidRDefault="00FD5EF3" w:rsidP="00FD5EF3">
      <w:pPr>
        <w:rPr>
          <w:rFonts w:ascii="Arial" w:eastAsia="Times New Roman" w:hAnsi="Arial" w:cs="Arial"/>
          <w:color w:val="000000"/>
        </w:rPr>
      </w:pPr>
      <w:r w:rsidRPr="00FD5EF3">
        <w:rPr>
          <w:rFonts w:ascii="Arial" w:eastAsia="Times New Roman" w:hAnsi="Arial" w:cs="Arial"/>
          <w:color w:val="000000"/>
        </w:rPr>
        <w:t> </w:t>
      </w:r>
      <w:bookmarkEnd w:id="0"/>
    </w:p>
    <w:p w:rsidR="000E1A7B" w:rsidRPr="00FD5EF3" w:rsidRDefault="000E1A7B">
      <w:pPr>
        <w:rPr>
          <w:rFonts w:ascii="Arial" w:hAnsi="Arial" w:cs="Arial"/>
        </w:rPr>
      </w:pPr>
    </w:p>
    <w:sectPr w:rsidR="000E1A7B" w:rsidRPr="00FD5EF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F3"/>
    <w:rsid w:val="000E1A7B"/>
    <w:rsid w:val="00FD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5EF3"/>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D5EF3"/>
    <w:rPr>
      <w:color w:val="0000FF"/>
      <w:u w:val="single"/>
    </w:rPr>
  </w:style>
  <w:style w:type="paragraph" w:customStyle="1" w:styleId="listparagraph">
    <w:name w:val="listparagraph"/>
    <w:basedOn w:val="Standard"/>
    <w:rsid w:val="00FD5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5EF3"/>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D5EF3"/>
    <w:rPr>
      <w:color w:val="0000FF"/>
      <w:u w:val="single"/>
    </w:rPr>
  </w:style>
  <w:style w:type="paragraph" w:customStyle="1" w:styleId="listparagraph">
    <w:name w:val="listparagraph"/>
    <w:basedOn w:val="Standard"/>
    <w:rsid w:val="00FD5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1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cteng@aec.gov.tw"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Grözinger</dc:creator>
  <cp:lastModifiedBy>Oskar Grözinger</cp:lastModifiedBy>
  <cp:revision>1</cp:revision>
  <dcterms:created xsi:type="dcterms:W3CDTF">2013-07-30T07:01:00Z</dcterms:created>
  <dcterms:modified xsi:type="dcterms:W3CDTF">2013-07-30T07:03:00Z</dcterms:modified>
</cp:coreProperties>
</file>